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C23" w:rsidRPr="00FA7FD0" w:rsidRDefault="00302ACF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7FD0">
        <w:rPr>
          <w:rFonts w:ascii="Times New Roman" w:hAnsi="Times New Roman" w:cs="Times New Roman"/>
          <w:sz w:val="24"/>
          <w:szCs w:val="24"/>
        </w:rPr>
        <w:t>Investing in My Future</w:t>
      </w:r>
    </w:p>
    <w:p w:rsidR="0085484B" w:rsidRPr="00FA7FD0" w:rsidRDefault="0085484B" w:rsidP="00FA7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7FD0">
        <w:rPr>
          <w:rFonts w:ascii="Times New Roman" w:hAnsi="Times New Roman" w:cs="Times New Roman"/>
          <w:sz w:val="24"/>
          <w:szCs w:val="24"/>
        </w:rPr>
        <w:t>Student’s Name</w:t>
      </w:r>
    </w:p>
    <w:p w:rsidR="0085484B" w:rsidRPr="00FA7FD0" w:rsidRDefault="0085484B" w:rsidP="00FA7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A7FD0">
        <w:rPr>
          <w:rFonts w:ascii="Times New Roman" w:hAnsi="Times New Roman" w:cs="Times New Roman"/>
          <w:sz w:val="24"/>
          <w:szCs w:val="24"/>
        </w:rPr>
        <w:t>Institution</w:t>
      </w:r>
    </w:p>
    <w:p w:rsidR="0085484B" w:rsidRPr="00FA7FD0" w:rsidRDefault="0085484B" w:rsidP="00FA7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5484B" w:rsidRPr="00FA7FD0" w:rsidRDefault="0085484B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D2E03" w:rsidRDefault="002D2E03" w:rsidP="002D2E0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848BC" w:rsidRPr="00FA7FD0" w:rsidRDefault="002848BC" w:rsidP="002D2E0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FD0">
        <w:rPr>
          <w:rFonts w:ascii="Times New Roman" w:hAnsi="Times New Roman" w:cs="Times New Roman"/>
          <w:b/>
          <w:sz w:val="24"/>
          <w:szCs w:val="24"/>
        </w:rPr>
        <w:lastRenderedPageBreak/>
        <w:t>Ways of Investing in my Future</w:t>
      </w:r>
    </w:p>
    <w:p w:rsidR="002848BC" w:rsidRPr="00FA7FD0" w:rsidRDefault="002848BC" w:rsidP="00FA7F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7FD0">
        <w:rPr>
          <w:rFonts w:ascii="Times New Roman" w:hAnsi="Times New Roman" w:cs="Times New Roman"/>
          <w:sz w:val="24"/>
          <w:szCs w:val="24"/>
        </w:rPr>
        <w:t>Investing in the future is not an easy thing. Many ar</w:t>
      </w:r>
      <w:r w:rsidR="00126FE2">
        <w:rPr>
          <w:rFonts w:ascii="Times New Roman" w:hAnsi="Times New Roman" w:cs="Times New Roman"/>
          <w:sz w:val="24"/>
          <w:szCs w:val="24"/>
        </w:rPr>
        <w:t>e the times I find myself spending</w:t>
      </w:r>
      <w:r w:rsidRPr="00FA7FD0">
        <w:rPr>
          <w:rFonts w:ascii="Times New Roman" w:hAnsi="Times New Roman" w:cs="Times New Roman"/>
          <w:sz w:val="24"/>
          <w:szCs w:val="24"/>
        </w:rPr>
        <w:t xml:space="preserve"> all that I </w:t>
      </w:r>
      <w:r w:rsidR="00126FE2">
        <w:rPr>
          <w:rFonts w:ascii="Times New Roman" w:hAnsi="Times New Roman" w:cs="Times New Roman"/>
          <w:sz w:val="24"/>
          <w:szCs w:val="24"/>
        </w:rPr>
        <w:t>have after receiving my paycheck</w:t>
      </w:r>
      <w:r w:rsidRPr="00FA7FD0">
        <w:rPr>
          <w:rFonts w:ascii="Times New Roman" w:hAnsi="Times New Roman" w:cs="Times New Roman"/>
          <w:sz w:val="24"/>
          <w:szCs w:val="24"/>
        </w:rPr>
        <w:t>. Despite the difficulties in saving for the future, I have come up with three ways that would help me invest in the future. First, having my apartment is the topmost agenda when it comes to investing in the future. I believe that when I have an apartment of my own, I will be able to save on paying other landlords. Secondly, having an emergency fund is the other way in which I believe I will be able to invest in the future. In situations when life is unexpected, I know that I can be able to overcome the difficult challenges (Elliot, 2018). Moreover, the fund makes one feel comfortable. Last but not least, a pension pot is the other way that I have devised to have a well-planned future. I will, therefore, start saving early.</w:t>
      </w:r>
    </w:p>
    <w:p w:rsidR="002848BC" w:rsidRPr="00FA7FD0" w:rsidRDefault="002848BC" w:rsidP="00FA7F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7FD0">
        <w:rPr>
          <w:rFonts w:ascii="Times New Roman" w:hAnsi="Times New Roman" w:cs="Times New Roman"/>
          <w:sz w:val="24"/>
          <w:szCs w:val="24"/>
        </w:rPr>
        <w:t>Having an emergency fund is the most convenient way of saving for the future. The reason for this being a great way for saving for the future is because when there is some cash somewhere, it becomes easy to get it in case situations has gotten to its worse. I know that the future does not imply when I am old, but when in a situation when I may lose my job (Dodson, 2017). In instances when I have financial difficulties, I would want to have a comfortable life. Furthermore, having an emergency fund would make one get confident in life since there is something that has been set aside.</w:t>
      </w:r>
    </w:p>
    <w:p w:rsidR="002848BC" w:rsidRPr="00FA7FD0" w:rsidRDefault="002848BC" w:rsidP="00FA7F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7FD0">
        <w:rPr>
          <w:rFonts w:ascii="Times New Roman" w:hAnsi="Times New Roman" w:cs="Times New Roman"/>
          <w:sz w:val="24"/>
          <w:szCs w:val="24"/>
        </w:rPr>
        <w:t xml:space="preserve">The most challenging way while investing for the future would be keeping to the pension pot. The reason for having this option difficult is because as a young person, I think that I have all the life with me. With the many exciting </w:t>
      </w:r>
      <w:r w:rsidR="009B630D" w:rsidRPr="00FA7FD0">
        <w:rPr>
          <w:rFonts w:ascii="Times New Roman" w:hAnsi="Times New Roman" w:cs="Times New Roman"/>
          <w:sz w:val="24"/>
          <w:szCs w:val="24"/>
        </w:rPr>
        <w:t>endeavors, saving</w:t>
      </w:r>
      <w:r w:rsidRPr="00FA7FD0">
        <w:rPr>
          <w:rFonts w:ascii="Times New Roman" w:hAnsi="Times New Roman" w:cs="Times New Roman"/>
          <w:sz w:val="24"/>
          <w:szCs w:val="24"/>
        </w:rPr>
        <w:t xml:space="preserve"> for the future may appear difficult as my income would be heading to beautiful things in life. Besides the good things in life that </w:t>
      </w:r>
      <w:r w:rsidRPr="00FA7FD0">
        <w:rPr>
          <w:rFonts w:ascii="Times New Roman" w:hAnsi="Times New Roman" w:cs="Times New Roman"/>
          <w:sz w:val="24"/>
          <w:szCs w:val="24"/>
        </w:rPr>
        <w:lastRenderedPageBreak/>
        <w:t>may eat on my savings, there is peer pressure that may make it difficult for me to save for the pension pot. The many friends that I have will, with no doubt, interfere with my saving (Elliot, 2018). The many vacations that we plan on going would eat on my plan to save as desired. Therefore, having a pension pot may be challenging. However, it may be easy to overcome the challenge when I decide and get good guidance for taking care of my future.</w:t>
      </w:r>
    </w:p>
    <w:p w:rsidR="002848BC" w:rsidRPr="00FA7FD0" w:rsidRDefault="002848BC" w:rsidP="00FA7F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A7FD0">
        <w:rPr>
          <w:rFonts w:ascii="Times New Roman" w:hAnsi="Times New Roman" w:cs="Times New Roman"/>
          <w:sz w:val="24"/>
          <w:szCs w:val="24"/>
        </w:rPr>
        <w:t>Despite the challenge of being able to invest in the future through a pension pot, I believe it is still attainable. The first step that I would take to ensure that I overcome the challenge is tagging my parents along. I would make my parents take a certain amount from my monthly payments and save it to my pension, where I cannot access it. Through using my parents, I will make my pension pot attainable. Secondly, I would ensure that I involve my partner in making sure that I save every month towards my pension. Since I know my partner would want us to have a bring future, I would do my best to ensure we get that good life. Finally, I would involve the organization that I work for (Dodson, 2017). The involvement would be allowing my organization to deposit part of my income to my pension pot account. In such a way, I would be confident enough to walk into the future shoulder high.</w:t>
      </w:r>
    </w:p>
    <w:p w:rsidR="002848BC" w:rsidRPr="00FA7FD0" w:rsidRDefault="002848BC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54700" w:rsidRPr="00FA7FD0" w:rsidRDefault="00154700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7334" w:rsidRDefault="000D7334" w:rsidP="00FA7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D7334" w:rsidRDefault="000D7334" w:rsidP="00FA7F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26FE2" w:rsidRDefault="00126FE2" w:rsidP="00126F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956CC" w:rsidRPr="00FA7FD0" w:rsidRDefault="002956CC" w:rsidP="00126F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A7FD0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D7334" w:rsidRDefault="004F3FB1" w:rsidP="00FA7FD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A7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Elliott, W. (2018). Lessons Learned from Children’s Savings Account Programs: Tools to </w:t>
      </w:r>
    </w:p>
    <w:p w:rsidR="000D7334" w:rsidRDefault="000D7334" w:rsidP="00FA7FD0">
      <w:pPr>
        <w:spacing w:line="480" w:lineRule="auto"/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4F3FB1" w:rsidRPr="00FA7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Leverage Spending to Facilitate Saving among Low-Income Families. </w:t>
      </w:r>
      <w:r w:rsidR="004F3FB1" w:rsidRPr="00FA7F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Ann Arbor, MI: </w:t>
      </w:r>
    </w:p>
    <w:p w:rsidR="004F3FB1" w:rsidRPr="00FA7FD0" w:rsidRDefault="000D7334" w:rsidP="00FA7FD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="004F3FB1" w:rsidRPr="00FA7FD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University of Michigan, Center on Assets, Education &amp; Inclusion</w:t>
      </w:r>
      <w:r w:rsidR="004F3FB1" w:rsidRPr="00FA7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0D7334" w:rsidRDefault="004F3FB1" w:rsidP="00FA7FD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A7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Dodson, E. J. (2017). Rent unmasked: how to save the global economy and build a sustainable </w:t>
      </w:r>
    </w:p>
    <w:p w:rsidR="002956CC" w:rsidRPr="00FA7FD0" w:rsidRDefault="000D7334" w:rsidP="00FA7FD0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4F3FB1" w:rsidRPr="00FA7FD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future.</w:t>
      </w:r>
    </w:p>
    <w:p w:rsidR="004F3FB1" w:rsidRPr="00FA7FD0" w:rsidRDefault="004F3FB1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E4171" w:rsidRPr="00FA7FD0" w:rsidRDefault="006E4171" w:rsidP="00FA7F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E4171" w:rsidRPr="00FA7FD0" w:rsidSect="0085484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ACF" w:rsidRDefault="00302ACF" w:rsidP="0085484B">
      <w:pPr>
        <w:spacing w:after="0" w:line="240" w:lineRule="auto"/>
      </w:pPr>
      <w:r>
        <w:separator/>
      </w:r>
    </w:p>
  </w:endnote>
  <w:endnote w:type="continuationSeparator" w:id="0">
    <w:p w:rsidR="00302ACF" w:rsidRDefault="00302ACF" w:rsidP="00854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ACF" w:rsidRDefault="00302ACF" w:rsidP="0085484B">
      <w:pPr>
        <w:spacing w:after="0" w:line="240" w:lineRule="auto"/>
      </w:pPr>
      <w:r>
        <w:separator/>
      </w:r>
    </w:p>
  </w:footnote>
  <w:footnote w:type="continuationSeparator" w:id="0">
    <w:p w:rsidR="00302ACF" w:rsidRDefault="00302ACF" w:rsidP="00854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05856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5484B" w:rsidRPr="00154700" w:rsidRDefault="0085484B" w:rsidP="00154700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54700">
          <w:rPr>
            <w:rFonts w:ascii="Times New Roman" w:hAnsi="Times New Roman" w:cs="Times New Roman"/>
            <w:sz w:val="24"/>
            <w:szCs w:val="24"/>
          </w:rPr>
          <w:t>INVESTING IN MY FUTURE</w:t>
        </w:r>
        <w:r w:rsidRPr="00154700">
          <w:rPr>
            <w:rFonts w:ascii="Times New Roman" w:hAnsi="Times New Roman" w:cs="Times New Roman"/>
            <w:sz w:val="24"/>
            <w:szCs w:val="24"/>
          </w:rPr>
          <w:tab/>
        </w:r>
        <w:r w:rsidRPr="00154700">
          <w:rPr>
            <w:rFonts w:ascii="Times New Roman" w:hAnsi="Times New Roman" w:cs="Times New Roman"/>
            <w:sz w:val="24"/>
            <w:szCs w:val="24"/>
          </w:rPr>
          <w:tab/>
        </w:r>
        <w:r w:rsidRPr="001547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547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547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26FE2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15470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5484B" w:rsidRPr="00154700" w:rsidRDefault="0085484B" w:rsidP="0015470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484B" w:rsidRPr="00154700" w:rsidRDefault="0085484B" w:rsidP="0015470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154700">
      <w:rPr>
        <w:rFonts w:ascii="Times New Roman" w:hAnsi="Times New Roman" w:cs="Times New Roman"/>
        <w:sz w:val="24"/>
        <w:szCs w:val="24"/>
      </w:rPr>
      <w:t>Running head: INVESTING IN MY FUTURE</w:t>
    </w:r>
    <w:r w:rsidRPr="00154700">
      <w:rPr>
        <w:rFonts w:ascii="Times New Roman" w:hAnsi="Times New Roman" w:cs="Times New Roman"/>
        <w:sz w:val="24"/>
        <w:szCs w:val="24"/>
      </w:rPr>
      <w:tab/>
    </w:r>
    <w:r w:rsidRPr="00154700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84B"/>
    <w:rsid w:val="0005772D"/>
    <w:rsid w:val="000D7334"/>
    <w:rsid w:val="00126FE2"/>
    <w:rsid w:val="0013273D"/>
    <w:rsid w:val="00154700"/>
    <w:rsid w:val="00161555"/>
    <w:rsid w:val="001C0730"/>
    <w:rsid w:val="001D0FD4"/>
    <w:rsid w:val="00206401"/>
    <w:rsid w:val="00253EFF"/>
    <w:rsid w:val="002747D5"/>
    <w:rsid w:val="002848BC"/>
    <w:rsid w:val="002956CC"/>
    <w:rsid w:val="002B3DD5"/>
    <w:rsid w:val="002D2E03"/>
    <w:rsid w:val="00302ACF"/>
    <w:rsid w:val="003731F3"/>
    <w:rsid w:val="003B1DFD"/>
    <w:rsid w:val="003E6C21"/>
    <w:rsid w:val="003F1AFC"/>
    <w:rsid w:val="004B1560"/>
    <w:rsid w:val="004F1926"/>
    <w:rsid w:val="004F3FB1"/>
    <w:rsid w:val="005B6B00"/>
    <w:rsid w:val="00655971"/>
    <w:rsid w:val="006B13BA"/>
    <w:rsid w:val="006E4171"/>
    <w:rsid w:val="006F1A2D"/>
    <w:rsid w:val="00703019"/>
    <w:rsid w:val="007111C8"/>
    <w:rsid w:val="00781A6E"/>
    <w:rsid w:val="00783206"/>
    <w:rsid w:val="0085484B"/>
    <w:rsid w:val="009B630D"/>
    <w:rsid w:val="00A5056D"/>
    <w:rsid w:val="00AB0962"/>
    <w:rsid w:val="00AF6699"/>
    <w:rsid w:val="00B550CD"/>
    <w:rsid w:val="00BC3D33"/>
    <w:rsid w:val="00C10C51"/>
    <w:rsid w:val="00C45535"/>
    <w:rsid w:val="00C6789D"/>
    <w:rsid w:val="00C67EB9"/>
    <w:rsid w:val="00C74AC8"/>
    <w:rsid w:val="00CD240D"/>
    <w:rsid w:val="00D00292"/>
    <w:rsid w:val="00D14920"/>
    <w:rsid w:val="00D32619"/>
    <w:rsid w:val="00D509A1"/>
    <w:rsid w:val="00D55956"/>
    <w:rsid w:val="00E945C1"/>
    <w:rsid w:val="00EA0402"/>
    <w:rsid w:val="00F02217"/>
    <w:rsid w:val="00F0374B"/>
    <w:rsid w:val="00F27127"/>
    <w:rsid w:val="00FA7FD0"/>
    <w:rsid w:val="00FB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0DFDF4-B317-4833-AD49-394F086FC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4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484B"/>
  </w:style>
  <w:style w:type="paragraph" w:styleId="Footer">
    <w:name w:val="footer"/>
    <w:basedOn w:val="Normal"/>
    <w:link w:val="FooterChar"/>
    <w:uiPriority w:val="99"/>
    <w:unhideWhenUsed/>
    <w:rsid w:val="008548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4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abu</dc:creator>
  <cp:lastModifiedBy>Microsoft</cp:lastModifiedBy>
  <cp:revision>2</cp:revision>
  <dcterms:created xsi:type="dcterms:W3CDTF">2019-12-08T06:05:00Z</dcterms:created>
  <dcterms:modified xsi:type="dcterms:W3CDTF">2019-12-08T06:05:00Z</dcterms:modified>
</cp:coreProperties>
</file>